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20D90" w:rsidRPr="00720D9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0D90" w:rsidRPr="00720D9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D90" w:rsidRPr="00720D9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720D90" w:rsidRPr="00720D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720D90" w:rsidRPr="00720D90" w:rsidRDefault="00720D90" w:rsidP="00720D90">
                              <w:pPr>
                                <w:spacing w:before="240" w:after="240" w:line="300" w:lineRule="auto"/>
                                <w:rPr>
                                  <w:rFonts w:ascii="Calibri" w:eastAsia="Times New Roman" w:hAnsi="Calibri" w:cs="Times New Roman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  <w:sz w:val="20"/>
                                  <w:szCs w:val="20"/>
                                </w:rPr>
                                <w:t>21ST WORLD CONGRESS OF THE INTERNATIONAL SOCIETY FOR LABOUR AND SOCIAL SECURITY LAW IN CAPE TOWN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  <w:sz w:val="20"/>
                                  <w:szCs w:val="2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>ABSTRACT SUBMISSION DEADLINE EXTENDED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720D90" w:rsidRPr="00720D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20D90" w:rsidRPr="00720D90" w:rsidRDefault="00720D90" w:rsidP="00720D9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 w:rsidRPr="00720D90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 xml:space="preserve">View </w:t>
                                </w:r>
                                <w:proofErr w:type="spellStart"/>
                                <w:r w:rsidRPr="00720D90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this</w:t>
                                </w:r>
                                <w:proofErr w:type="spellEnd"/>
                                <w:r w:rsidRPr="00720D90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 xml:space="preserve"> email in </w:t>
                                </w:r>
                                <w:proofErr w:type="spellStart"/>
                                <w:r w:rsidRPr="00720D90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your</w:t>
                                </w:r>
                                <w:proofErr w:type="spellEnd"/>
                                <w:r w:rsidRPr="00720D90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720D90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browser</w:t>
                                </w:r>
                                <w:proofErr w:type="spellEnd"/>
                              </w:hyperlink>
                              <w:r w:rsidRPr="00720D90">
                                <w:rPr>
                                  <w:rFonts w:ascii="Arial" w:eastAsia="Times New Roman" w:hAnsi="Arial" w:cs="Arial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20D90" w:rsidRPr="00720D90" w:rsidRDefault="00720D90" w:rsidP="00720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</w:tr>
                </w:tbl>
                <w:p w:rsidR="00720D90" w:rsidRPr="00720D90" w:rsidRDefault="00720D90" w:rsidP="00720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720D90" w:rsidRPr="00720D90" w:rsidRDefault="00720D90" w:rsidP="0072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720D90" w:rsidRPr="00720D9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0D90" w:rsidRPr="00720D9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D90" w:rsidRPr="00720D9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D90" w:rsidRPr="00720D90">
                          <w:tc>
                            <w:tcPr>
                              <w:tcW w:w="0" w:type="auto"/>
                              <w:hideMark/>
                            </w:tcPr>
                            <w:p w:rsidR="00720D90" w:rsidRPr="00720D90" w:rsidRDefault="00720D90" w:rsidP="00720D9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de-AT"/>
                                </w:rPr>
                                <w:drawing>
                                  <wp:inline distT="0" distB="0" distL="0" distR="0">
                                    <wp:extent cx="4267200" cy="1005840"/>
                                    <wp:effectExtent l="0" t="0" r="0" b="3810"/>
                                    <wp:docPr id="1" name="Grafik 1" descr="Description: https://gallery.mailchimp.com/2d7a2fd462a22088d800d57e3/images/badd6f45-3df3-4156-9995-f1d0a653478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https://gallery.mailchimp.com/2d7a2fd462a22088d800d57e3/images/badd6f45-3df3-4156-9995-f1d0a653478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67200" cy="1005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20D90" w:rsidRPr="00720D90" w:rsidRDefault="00720D90" w:rsidP="00720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</w:tr>
                </w:tbl>
                <w:p w:rsidR="00720D90" w:rsidRPr="00720D90" w:rsidRDefault="00720D90" w:rsidP="00720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</w:tbl>
          <w:p w:rsidR="00720D90" w:rsidRPr="00720D90" w:rsidRDefault="00720D90" w:rsidP="0072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720D90" w:rsidRPr="00720D9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20D90" w:rsidRPr="00720D90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20D90" w:rsidRPr="00720D9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20D90" w:rsidRPr="00720D9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20D90" w:rsidRPr="00720D90" w:rsidRDefault="00720D90" w:rsidP="00720D90">
                              <w:pPr>
                                <w:spacing w:line="36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</w:pP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The South African Labour Law Society (SASLAW) will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be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hosting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21st ISLSSL World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Congress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which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takes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place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from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15th - 18th September 2015 at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Cape Town International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Convention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Centre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, in Cape Town. 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You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are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invited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to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submit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an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abstract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addressing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one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of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following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themes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.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Theme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1: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   Collective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bargaining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–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and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beyond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?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Theme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2: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  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From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social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exclusion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to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social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security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i/>
                                  <w:iCs/>
                                  <w:color w:val="606060"/>
                                </w:rPr>
                                <w:br/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Theme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3: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  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Equality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and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‘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citizenship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at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work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’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conceptual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foundations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for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labour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law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Theme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4: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   Labour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law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and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development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  <w:t> 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The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submission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deadline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for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abstracts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has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been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extended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 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to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15 April 2015.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Please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visit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hyperlink r:id="rId7" w:history="1">
                                <w:r w:rsidRPr="00720D90">
                                  <w:rPr>
                                    <w:rFonts w:ascii="Calibri" w:eastAsia="Times New Roman" w:hAnsi="Calibri" w:cs="Times New Roman"/>
                                    <w:color w:val="6DC6DD"/>
                                    <w:u w:val="single"/>
                                  </w:rPr>
                                  <w:t>www.labourlawcongress2015.co.za</w:t>
                                </w:r>
                              </w:hyperlink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to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make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your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submission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.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br/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Please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take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note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of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following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deadlines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>: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  <w:t xml:space="preserve">Abstract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submission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closes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: 15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  <w:vertAlign w:val="superscript"/>
                                </w:rPr>
                                <w:t>th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April</w:t>
                              </w:r>
                            </w:p>
                            <w:p w:rsidR="00720D90" w:rsidRPr="00720D90" w:rsidRDefault="00720D90" w:rsidP="00720D90">
                              <w:pPr>
                                <w:spacing w:line="360" w:lineRule="auto"/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</w:pP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Notification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of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accepted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abstracts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: 30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  <w:vertAlign w:val="superscript"/>
                                </w:rPr>
                                <w:t>th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April</w:t>
                              </w:r>
                            </w:p>
                            <w:p w:rsidR="00720D90" w:rsidRPr="00720D90" w:rsidRDefault="00720D90" w:rsidP="00720D90">
                              <w:pPr>
                                <w:spacing w:line="360" w:lineRule="auto"/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</w:pP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Paper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submission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deadline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: 15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  <w:vertAlign w:val="superscript"/>
                                </w:rPr>
                                <w:t>th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July</w:t>
                              </w:r>
                              <w:proofErr w:type="spellEnd"/>
                            </w:p>
                            <w:p w:rsidR="00720D90" w:rsidRPr="00720D90" w:rsidRDefault="00720D90" w:rsidP="00720D90">
                              <w:pPr>
                                <w:spacing w:line="360" w:lineRule="auto"/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</w:pP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Confirmation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of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accepted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papers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: 15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  <w:vertAlign w:val="superscript"/>
                                </w:rPr>
                                <w:t>th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August</w:t>
                              </w:r>
                            </w:p>
                            <w:p w:rsidR="00720D90" w:rsidRPr="00720D90" w:rsidRDefault="00720D90" w:rsidP="00720D90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</w:rPr>
                                <w:t>The International Labour Organisation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has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pledged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their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support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of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Congress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have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many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local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attorney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firms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CCMA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International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and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South African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publishing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houses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.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  <w:t> 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t xml:space="preserve">TOP SPEAKERS TO ADDRESS 21ST WORLD CONGRESS OF THE INTERNATIONAL SOCIETY FOR 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606060"/>
                                </w:rPr>
                                <w:lastRenderedPageBreak/>
                                <w:t>LABOUR AND SOCIAL SECURITY LAW IN CAPE TOWN</w:t>
                              </w:r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br/>
                                <w:t xml:space="preserve"> Click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here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to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view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the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full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press </w:t>
                              </w:r>
                              <w:proofErr w:type="spellStart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>release</w:t>
                              </w:r>
                              <w:proofErr w:type="spellEnd"/>
                              <w:r w:rsidRPr="00720D90">
                                <w:rPr>
                                  <w:rFonts w:ascii="Calibri" w:eastAsia="Times New Roman" w:hAnsi="Calibri" w:cs="Times New Roman"/>
                                  <w:color w:val="606060"/>
                                </w:rPr>
                                <w:t xml:space="preserve"> (</w:t>
                              </w:r>
                              <w:hyperlink r:id="rId8" w:history="1">
                                <w:r w:rsidRPr="00720D90">
                                  <w:rPr>
                                    <w:rFonts w:ascii="Calibri" w:eastAsia="Times New Roman" w:hAnsi="Calibri" w:cs="Times New Roman"/>
                                    <w:color w:val="6DC6DD"/>
                                    <w:u w:val="single"/>
                                  </w:rPr>
                                  <w:t>http://www.labourlawcongress2015.co.za/news/press-release</w:t>
                                </w:r>
                              </w:hyperlink>
                              <w:r w:rsidRPr="00720D90">
                                <w:rPr>
                                  <w:rFonts w:ascii="Arial" w:eastAsia="Times New Roman" w:hAnsi="Arial" w:cs="Arial"/>
                                  <w:color w:val="60606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720D90" w:rsidRPr="00720D90" w:rsidRDefault="00720D90" w:rsidP="00720D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AT"/>
                          </w:rPr>
                        </w:pPr>
                      </w:p>
                    </w:tc>
                  </w:tr>
                </w:tbl>
                <w:p w:rsidR="00720D90" w:rsidRPr="00720D90" w:rsidRDefault="00720D90" w:rsidP="00720D9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20D90" w:rsidRPr="00720D90" w:rsidRDefault="00720D90" w:rsidP="0072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237695" w:rsidRDefault="00237695">
      <w:bookmarkStart w:id="0" w:name="_GoBack"/>
      <w:bookmarkEnd w:id="0"/>
    </w:p>
    <w:sectPr w:rsidR="0023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90"/>
    <w:rsid w:val="002022E0"/>
    <w:rsid w:val="00237695"/>
    <w:rsid w:val="007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0D9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20D90"/>
    <w:rPr>
      <w:b/>
      <w:bCs/>
    </w:rPr>
  </w:style>
  <w:style w:type="character" w:styleId="Hervorhebung">
    <w:name w:val="Emphasis"/>
    <w:basedOn w:val="Absatz-Standardschriftart"/>
    <w:uiPriority w:val="20"/>
    <w:qFormat/>
    <w:rsid w:val="00720D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0D9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20D90"/>
    <w:rPr>
      <w:b/>
      <w:bCs/>
    </w:rPr>
  </w:style>
  <w:style w:type="character" w:styleId="Hervorhebung">
    <w:name w:val="Emphasis"/>
    <w:basedOn w:val="Absatz-Standardschriftart"/>
    <w:uiPriority w:val="20"/>
    <w:qFormat/>
    <w:rsid w:val="00720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lawcongress2015.co.za/news/press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urlawcongress2015.co.z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10.campaign-archive1.com/?u=2d7a2fd462a22088d800d57e3&amp;id=fcb4a898ac&amp;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Bönisch-Weilguny Astrid</dc:creator>
  <cp:lastModifiedBy>Bönisch-Weilguny Astrid</cp:lastModifiedBy>
  <cp:revision>1</cp:revision>
  <dcterms:created xsi:type="dcterms:W3CDTF">2015-03-16T08:26:00Z</dcterms:created>
  <dcterms:modified xsi:type="dcterms:W3CDTF">2015-03-16T08:26:00Z</dcterms:modified>
</cp:coreProperties>
</file>